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heading=h.a7so45677e3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Общество с ограниченной ответственностью </w:t>
        <w:br w:type="textWrapping"/>
        <w:t xml:space="preserve">«____»</w:t>
      </w:r>
    </w:p>
    <w:p w:rsidR="00000000" w:rsidDel="00000000" w:rsidP="00000000" w:rsidRDefault="00000000" w:rsidRPr="00000000" w14:paraId="00000002">
      <w:pPr>
        <w:keepNext w:val="1"/>
        <w:keepLines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bookmarkStart w:colFirst="0" w:colLast="0" w:name="_heading=h.brmug546osm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[Адрес]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[Телефон]; [Электронная почта]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ОКПО __________; ОГРН ___________; ИНН/КПП _________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5385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ab/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08">
      <w:pPr>
        <w:spacing w:after="0" w:line="240" w:lineRule="auto"/>
        <w:ind w:firstLine="53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иректору 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«____»</w:t>
      </w:r>
    </w:p>
    <w:p w:rsidR="00000000" w:rsidDel="00000000" w:rsidP="00000000" w:rsidRDefault="00000000" w:rsidRPr="00000000" w14:paraId="00000009">
      <w:pPr>
        <w:spacing w:after="0" w:line="240" w:lineRule="auto"/>
        <w:ind w:left="5040" w:firstLine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Иванову И.И.</w:t>
      </w:r>
    </w:p>
    <w:p w:rsidR="00000000" w:rsidDel="00000000" w:rsidP="00000000" w:rsidRDefault="00000000" w:rsidRPr="00000000" w14:paraId="0000000A">
      <w:pPr>
        <w:spacing w:after="0" w:line="240" w:lineRule="auto"/>
        <w:ind w:left="5040" w:firstLine="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(юридический и фактический):            </w:t>
      </w:r>
    </w:p>
    <w:p w:rsidR="00000000" w:rsidDel="00000000" w:rsidP="00000000" w:rsidRDefault="00000000" w:rsidRPr="00000000" w14:paraId="0000000B">
      <w:pPr>
        <w:spacing w:after="0" w:line="240" w:lineRule="auto"/>
        <w:ind w:left="5040" w:firstLine="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5040" w:firstLine="628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040" w:firstLine="34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директора </w:t>
        <w:br w:type="textWrapping"/>
        <w:t xml:space="preserve">      ООО «____»</w:t>
      </w:r>
    </w:p>
    <w:p w:rsidR="00000000" w:rsidDel="00000000" w:rsidP="00000000" w:rsidRDefault="00000000" w:rsidRPr="00000000" w14:paraId="0000000E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Иванова А.А.</w:t>
      </w:r>
    </w:p>
    <w:p w:rsidR="00000000" w:rsidDel="00000000" w:rsidP="00000000" w:rsidRDefault="00000000" w:rsidRPr="00000000" w14:paraId="0000000F">
      <w:pPr>
        <w:spacing w:after="0"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Адрес (юридический и фактический):</w:t>
      </w:r>
    </w:p>
    <w:p w:rsidR="00000000" w:rsidDel="00000000" w:rsidP="00000000" w:rsidRDefault="00000000" w:rsidRPr="00000000" w14:paraId="00000010">
      <w:pPr>
        <w:spacing w:after="0" w:line="240" w:lineRule="auto"/>
        <w:ind w:left="524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XXXX</w:t>
      </w:r>
    </w:p>
    <w:p w:rsidR="00000000" w:rsidDel="00000000" w:rsidP="00000000" w:rsidRDefault="00000000" w:rsidRPr="00000000" w14:paraId="00000011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 №___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535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535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   №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Уведомление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 изменении ставки НДС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Сообщаем Вам, что в соответствии с подпунктом 2 пункта 8 статьи 164 НК РФ ООО «___» с 1 марта 2026 года становится плательщиком НДС и применяет льготную ставку налога 7%.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вышеизложенным меняются цены на товары и услуги, которые Вы приобретаете у нашей организации. При оформлении оплаты мы начнем выставлять счета-фактуры с обязательным указанием суммы налога. 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Предлагаем заключить дополнительные соглашения к договору поставки от __ октября 2025 года № __ и договору оказания услуг от __ марта 2025 года № __. Согласно новым условиям, стоимость товаров и услуг с 1 марта 2026 года увеличивается на сумму НДС — на 7%.</w:t>
      </w:r>
    </w:p>
    <w:p w:rsidR="00000000" w:rsidDel="00000000" w:rsidP="00000000" w:rsidRDefault="00000000" w:rsidRPr="00000000" w14:paraId="0000001A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не готовы подписать дополнительное соглашение и хотите обсудить иные условия сотрудничества, — просим направить письменное уведомление в адрес ООО «___» не позднее __ февраля 202_ года.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Дополнительное соглашение к договору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октября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года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Дополнительное соглашение к договору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марта 2025 года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                                                                                                                    Иванов И.И.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32F1D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F32F1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SOPT6cL8jrRIS19mjteW9Zpfg==">CgMxLjAyDmguYTdzbzQ1Njc3ZTNvMg5oLmJybXVnNTQ2b3NteTgAciExYV9iQ0s0NFVRYkZyOHM4aU9nMUtMVlZ0WGpFNjRPS1c=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2026-01-19T10:47:00Z</dcterms:created>
  <dc:creator>Ошмарина Елена</dc:creator>
</cp:coreProperties>
</file>