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240" w:line="25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ДОПОЛНИТЕЛЬНОЕ СОГЛАШЕНИЕ № 1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 договору подряда № __ от __ марта 2025 года</w:t>
      </w:r>
    </w:p>
    <w:p w:rsidR="00000000" w:rsidDel="00000000" w:rsidP="00000000" w:rsidRDefault="00000000" w:rsidRPr="00000000" w14:paraId="00000002">
      <w:pPr>
        <w:spacing w:after="160" w:before="24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before="24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Москва                                                                                                 </w:t>
        <w:tab/>
        <w:t xml:space="preserve">   ______________</w:t>
      </w:r>
    </w:p>
    <w:p w:rsidR="00000000" w:rsidDel="00000000" w:rsidP="00000000" w:rsidRDefault="00000000" w:rsidRPr="00000000" w14:paraId="00000004">
      <w:pPr>
        <w:spacing w:after="160" w:before="24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Общество с ограниченной ответственностью «___», именуемое в дальнейшем «Подрядчик», в лице директора ____, действующего на основании устава, с одной стороны, и Общество с ограниченной ответственностью «___», именуемое в дальнейшем «Заказчик», в лице директора ______, действующего на основании устава, с другой стороны, совместно именуемые «Стороны», заключили настоящее дополнительное соглашение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 договору подряда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 марта 2025 года № 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 нижеследующем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5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 связи с переходом Подрядчика с 1 июля 2026 года на общую систему налогообложения (ввиду утраты права на применение УСН),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пункт 2.1 изложить в следующей редакции:</w:t>
        <w:br w:type="textWrapping"/>
        <w:t xml:space="preserve"> «2.1. Стоимость работ по договору составляет 1 00 000 (Один миллион) рублей, в том числе НДС по ставке 22%».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5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 июля 2026 года Подрядчик обязуется:</w:t>
      </w:r>
    </w:p>
    <w:p w:rsidR="00000000" w:rsidDel="00000000" w:rsidP="00000000" w:rsidRDefault="00000000" w:rsidRPr="00000000" w14:paraId="00000007">
      <w:pPr>
        <w:spacing w:after="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2.1.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Формировать счета-фактуры с выделением НДС по ставке 22%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256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 Применять  указанную  ставку  НДС 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ри расчетах по всем операциям в рамках    договора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2.3. Передавать Заказчику все необходимые документы для принятия НДС к вычету.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5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дополнительное соглашение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начинает действовать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 июля 2026 года. Его 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оложения распространяются на работы, приёмка которых осуществляется после этой даты.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5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Все условия договора подряда №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 марта 2025 года, не затронутые настоящим соглашением, сохраняют свою силу и остаются обязательными для исполнения Сторонами.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5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0D">
      <w:pPr>
        <w:spacing w:after="0" w:line="25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before="240" w:line="25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Поставщик: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«___»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before="240" w:line="25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Покупатель: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«_____»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адрес: ____</w:t>
              <w:br w:type="textWrapping"/>
              <w:t xml:space="preserve">ИНН _____, КПП ____</w:t>
              <w:br w:type="textWrapping"/>
              <w:t xml:space="preserve">р/с ___________________</w:t>
              <w:br w:type="textWrapping"/>
              <w:t xml:space="preserve">к/с ___________________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адрес: ____</w:t>
              <w:br w:type="textWrapping"/>
              <w:t xml:space="preserve">ИНН _____, КПП ____</w:t>
              <w:br w:type="textWrapping"/>
              <w:t xml:space="preserve">р/с ___________________</w:t>
              <w:br w:type="textWrapping"/>
              <w:t xml:space="preserve">к/с ___________________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__________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 ФИО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МП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 ФИО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МП</w:t>
            </w:r>
          </w:p>
        </w:tc>
      </w:tr>
    </w:tbl>
    <w:p w:rsidR="00000000" w:rsidDel="00000000" w:rsidP="00000000" w:rsidRDefault="00000000" w:rsidRPr="00000000" w14:paraId="0000001F">
      <w:pPr>
        <w:spacing w:after="160" w:before="240" w:line="25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nsPlusNormal" w:customStyle="1">
    <w:name w:val="ConsPlusNormal"/>
    <w:rsid w:val="007D1D3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4">
    <w:name w:val="Normal (Web)"/>
    <w:uiPriority w:val="99"/>
    <w:semiHidden w:val="1"/>
    <w:unhideWhenUsed w:val="1"/>
    <w:rsid w:val="00104CA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uiPriority w:val="34"/>
    <w:qFormat w:val="1"/>
    <w:rsid w:val="00770288"/>
    <w:pPr>
      <w:ind w:left="720"/>
      <w:contextualSpacing w:val="1"/>
    </w:p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markdown-word" w:customStyle="1">
    <w:name w:val="markdown-word"/>
    <w:basedOn w:val="a0"/>
    <w:rsid w:val="00F02612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TzM+0v1ohOlOSLFEmIkdW9vDQ==">CgMxLjA4AHIhMXFPVWNkSVJSSVA2TGl6SlZQTkkxMl9nWjVVTE5SNmpm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2025-04-27T07:29:00Z</dcterms:created>
  <dc:creator>Пользователь Windows</dc:creator>
</cp:coreProperties>
</file>